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jc w:val="center"/>
        <w:tblBorders>
          <w:bottom w:val="single" w:sz="2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005F0" w:rsidRPr="00ED00DC" w14:paraId="1E04602A" w14:textId="77777777" w:rsidTr="00F41D12">
        <w:trPr>
          <w:jc w:val="center"/>
        </w:trPr>
        <w:tc>
          <w:tcPr>
            <w:tcW w:w="4788" w:type="dxa"/>
            <w:shd w:val="clear" w:color="auto" w:fill="FFFFFF"/>
            <w:vAlign w:val="center"/>
          </w:tcPr>
          <w:p w14:paraId="2B2E0EAF" w14:textId="77777777" w:rsidR="00C005F0" w:rsidRPr="00ED00DC" w:rsidRDefault="002B58C1" w:rsidP="00F41D12">
            <w:pPr>
              <w:pStyle w:val="Heading6"/>
              <w:suppressLineNumbers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noProof/>
              </w:rPr>
              <w:drawing>
                <wp:inline distT="0" distB="0" distL="0" distR="0" wp14:anchorId="6C363F0B" wp14:editId="781D781D">
                  <wp:extent cx="2857500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ulogo_h_cmyksmaller-300x5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FFFF"/>
            <w:vAlign w:val="center"/>
          </w:tcPr>
          <w:p w14:paraId="20F6255F" w14:textId="77777777" w:rsidR="00C005F0" w:rsidRPr="002E562F" w:rsidRDefault="00C005F0" w:rsidP="00F41D12">
            <w:pPr>
              <w:jc w:val="right"/>
              <w:rPr>
                <w:rFonts w:ascii="Arial" w:hAnsi="Arial" w:cs="Arial"/>
                <w:smallCaps/>
              </w:rPr>
            </w:pPr>
            <w:r>
              <w:rPr>
                <w:rFonts w:ascii="Arial Black" w:hAnsi="Arial Black"/>
                <w:smallCaps/>
                <w:sz w:val="28"/>
                <w:szCs w:val="28"/>
              </w:rPr>
              <w:t xml:space="preserve">Certification of Research </w:t>
            </w:r>
            <w:r w:rsidR="000018F0">
              <w:rPr>
                <w:rFonts w:ascii="Arial Black" w:hAnsi="Arial Black"/>
                <w:smallCaps/>
                <w:sz w:val="28"/>
                <w:szCs w:val="28"/>
              </w:rPr>
              <w:br/>
            </w:r>
            <w:r>
              <w:rPr>
                <w:rFonts w:ascii="Arial Black" w:hAnsi="Arial Black"/>
                <w:smallCaps/>
                <w:sz w:val="28"/>
                <w:szCs w:val="28"/>
              </w:rPr>
              <w:t>on Decedents’ Only PHI</w:t>
            </w:r>
          </w:p>
        </w:tc>
      </w:tr>
    </w:tbl>
    <w:p w14:paraId="28E9FD02" w14:textId="77777777" w:rsidR="007A6F2A" w:rsidRDefault="007A6F2A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14:paraId="339BEFB9" w14:textId="77777777" w:rsidR="00D24308" w:rsidRDefault="00D24308" w:rsidP="00D24308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14:paraId="6547FDBD" w14:textId="73558D5D" w:rsidR="00930F68" w:rsidRDefault="00930F68" w:rsidP="00D24308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  <w:bookmarkStart w:id="0" w:name="OLE_LINK14"/>
      <w:bookmarkStart w:id="1" w:name="OLE_LINK15"/>
      <w:bookmarkStart w:id="2" w:name="OLE_LINK16"/>
      <w:r>
        <w:rPr>
          <w:rFonts w:ascii="Arial" w:hAnsi="Arial"/>
          <w:b/>
          <w:sz w:val="24"/>
          <w:u w:val="single"/>
        </w:rPr>
        <w:t>Purpose of this Certification Form</w:t>
      </w:r>
    </w:p>
    <w:p w14:paraId="341D1DE6" w14:textId="14F62B66" w:rsidR="00930F68" w:rsidRDefault="00930F68" w:rsidP="00D24308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</w:p>
    <w:p w14:paraId="54336AC2" w14:textId="6C02608D" w:rsidR="00930F68" w:rsidRPr="00930F68" w:rsidRDefault="00930F68" w:rsidP="00930F68">
      <w:pPr>
        <w:pStyle w:val="Title"/>
        <w:suppressLineNumbers/>
        <w:shd w:val="clear" w:color="auto" w:fill="FFFFFF"/>
        <w:jc w:val="left"/>
        <w:rPr>
          <w:rFonts w:ascii="Arial" w:hAnsi="Arial" w:cs="Arial"/>
          <w:sz w:val="24"/>
        </w:rPr>
      </w:pPr>
      <w:r w:rsidRPr="00526271">
        <w:rPr>
          <w:rFonts w:ascii="Arial" w:hAnsi="Arial"/>
          <w:sz w:val="24"/>
        </w:rPr>
        <w:t xml:space="preserve">This form is to be used to request access to obtain </w:t>
      </w:r>
      <w:r>
        <w:rPr>
          <w:rFonts w:ascii="Arial" w:hAnsi="Arial"/>
          <w:sz w:val="24"/>
        </w:rPr>
        <w:t>protected health information (</w:t>
      </w:r>
      <w:r w:rsidRPr="00526271">
        <w:rPr>
          <w:rFonts w:ascii="Arial" w:hAnsi="Arial"/>
          <w:sz w:val="24"/>
        </w:rPr>
        <w:t>PHI</w:t>
      </w:r>
      <w:r>
        <w:rPr>
          <w:rFonts w:ascii="Arial" w:hAnsi="Arial"/>
          <w:sz w:val="24"/>
        </w:rPr>
        <w:t>)</w:t>
      </w:r>
      <w:r w:rsidRPr="00526271">
        <w:rPr>
          <w:rFonts w:ascii="Arial" w:hAnsi="Arial"/>
          <w:sz w:val="24"/>
        </w:rPr>
        <w:t xml:space="preserve"> of decedents from an FIU </w:t>
      </w:r>
      <w:r>
        <w:rPr>
          <w:rFonts w:ascii="Arial" w:hAnsi="Arial"/>
          <w:sz w:val="24"/>
        </w:rPr>
        <w:t>C</w:t>
      </w:r>
      <w:r w:rsidRPr="00526271">
        <w:rPr>
          <w:rFonts w:ascii="Arial" w:hAnsi="Arial"/>
          <w:sz w:val="24"/>
        </w:rPr>
        <w:t xml:space="preserve">overed </w:t>
      </w:r>
      <w:r>
        <w:rPr>
          <w:rFonts w:ascii="Arial" w:hAnsi="Arial"/>
          <w:sz w:val="24"/>
        </w:rPr>
        <w:t>E</w:t>
      </w:r>
      <w:r w:rsidRPr="00526271">
        <w:rPr>
          <w:rFonts w:ascii="Arial" w:hAnsi="Arial"/>
          <w:sz w:val="24"/>
        </w:rPr>
        <w:t>ntity</w:t>
      </w:r>
      <w:r>
        <w:rPr>
          <w:rFonts w:ascii="Arial" w:hAnsi="Arial"/>
          <w:sz w:val="24"/>
        </w:rPr>
        <w:t xml:space="preserve"> pursuant to Policy #</w:t>
      </w:r>
      <w:r w:rsidR="00711931" w:rsidRPr="00711931">
        <w:rPr>
          <w:rFonts w:ascii="Arial" w:hAnsi="Arial"/>
          <w:sz w:val="24"/>
        </w:rPr>
        <w:t>2370.521</w:t>
      </w:r>
      <w:r>
        <w:rPr>
          <w:rFonts w:ascii="Arial" w:hAnsi="Arial"/>
          <w:sz w:val="24"/>
        </w:rPr>
        <w:t>,</w:t>
      </w:r>
      <w:r w:rsidRPr="00F94E77">
        <w:rPr>
          <w:sz w:val="20"/>
          <w:szCs w:val="20"/>
        </w:rPr>
        <w:t xml:space="preserve"> </w:t>
      </w:r>
      <w:r w:rsidRPr="00F94E77">
        <w:rPr>
          <w:rFonts w:ascii="Arial" w:hAnsi="Arial" w:cs="Arial"/>
          <w:sz w:val="24"/>
        </w:rPr>
        <w:t xml:space="preserve">HIPAA &amp; </w:t>
      </w:r>
      <w:r>
        <w:rPr>
          <w:rFonts w:ascii="Arial" w:hAnsi="Arial" w:cs="Arial"/>
          <w:sz w:val="24"/>
        </w:rPr>
        <w:t>Research: Certification f</w:t>
      </w:r>
      <w:r w:rsidRPr="00F94E77">
        <w:rPr>
          <w:rFonts w:ascii="Arial" w:hAnsi="Arial" w:cs="Arial"/>
          <w:sz w:val="24"/>
        </w:rPr>
        <w:t>or Research Using Decedent Protected Health Information.</w:t>
      </w:r>
      <w:r>
        <w:rPr>
          <w:rFonts w:ascii="Arial" w:hAnsi="Arial" w:cs="Arial"/>
          <w:sz w:val="24"/>
        </w:rPr>
        <w:t xml:space="preserve"> Please refer to that policy for capitalized terms in this form that are not herein defined.</w:t>
      </w:r>
    </w:p>
    <w:p w14:paraId="42EB9935" w14:textId="77777777" w:rsidR="00930F68" w:rsidRDefault="00930F68" w:rsidP="00D24308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</w:p>
    <w:p w14:paraId="00485651" w14:textId="43D88A8C" w:rsidR="00D24308" w:rsidRPr="001B7E4E" w:rsidRDefault="00D24308" w:rsidP="00D24308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  <w:r w:rsidRPr="001B7E4E">
        <w:rPr>
          <w:rFonts w:ascii="Arial" w:hAnsi="Arial"/>
          <w:b/>
          <w:sz w:val="24"/>
          <w:u w:val="single"/>
        </w:rPr>
        <w:t>Instructions for Submitting this Certification Form</w:t>
      </w:r>
    </w:p>
    <w:p w14:paraId="72240730" w14:textId="77777777" w:rsidR="00D24308" w:rsidRPr="00344C9E" w:rsidRDefault="00D24308" w:rsidP="00D24308">
      <w:pPr>
        <w:pStyle w:val="Title"/>
        <w:suppressLineNumbers/>
        <w:shd w:val="clear" w:color="auto" w:fill="FFFFFF"/>
        <w:jc w:val="left"/>
        <w:rPr>
          <w:rFonts w:ascii="Arial" w:hAnsi="Arial"/>
          <w:sz w:val="22"/>
          <w:szCs w:val="22"/>
        </w:rPr>
      </w:pPr>
    </w:p>
    <w:p w14:paraId="5E9ADDB7" w14:textId="3C9A278C" w:rsidR="00526271" w:rsidRDefault="00930F68" w:rsidP="00930F68">
      <w:pPr>
        <w:pStyle w:val="Title"/>
        <w:numPr>
          <w:ilvl w:val="0"/>
          <w:numId w:val="11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D24308" w:rsidRPr="00526271">
        <w:rPr>
          <w:rFonts w:ascii="Arial" w:hAnsi="Arial"/>
          <w:sz w:val="24"/>
        </w:rPr>
        <w:t>ubmit</w:t>
      </w:r>
      <w:r w:rsidR="00F94E77">
        <w:rPr>
          <w:rFonts w:ascii="Arial" w:hAnsi="Arial"/>
          <w:sz w:val="24"/>
        </w:rPr>
        <w:t xml:space="preserve"> this completed form </w:t>
      </w:r>
      <w:r w:rsidR="00D24308" w:rsidRPr="00526271">
        <w:rPr>
          <w:rFonts w:ascii="Arial" w:hAnsi="Arial"/>
          <w:sz w:val="24"/>
        </w:rPr>
        <w:t xml:space="preserve">to the HIPAA Security Administrator of the respective FIU </w:t>
      </w:r>
      <w:r w:rsidR="00F94E77">
        <w:rPr>
          <w:rFonts w:ascii="Arial" w:hAnsi="Arial"/>
          <w:sz w:val="24"/>
        </w:rPr>
        <w:t>C</w:t>
      </w:r>
      <w:r w:rsidR="00D24308" w:rsidRPr="00526271">
        <w:rPr>
          <w:rFonts w:ascii="Arial" w:hAnsi="Arial"/>
          <w:sz w:val="24"/>
        </w:rPr>
        <w:t xml:space="preserve">overed </w:t>
      </w:r>
      <w:r w:rsidR="00F94E77">
        <w:rPr>
          <w:rFonts w:ascii="Arial" w:hAnsi="Arial"/>
          <w:sz w:val="24"/>
        </w:rPr>
        <w:t>E</w:t>
      </w:r>
      <w:r w:rsidR="00D24308" w:rsidRPr="00526271">
        <w:rPr>
          <w:rFonts w:ascii="Arial" w:hAnsi="Arial"/>
          <w:sz w:val="24"/>
        </w:rPr>
        <w:t xml:space="preserve">ntity </w:t>
      </w:r>
      <w:r w:rsidR="00F94E77">
        <w:rPr>
          <w:rFonts w:ascii="Arial" w:hAnsi="Arial"/>
          <w:sz w:val="24"/>
        </w:rPr>
        <w:t xml:space="preserve">from which </w:t>
      </w:r>
      <w:r w:rsidR="00D24308" w:rsidRPr="00526271">
        <w:rPr>
          <w:rFonts w:ascii="Arial" w:hAnsi="Arial"/>
          <w:sz w:val="24"/>
        </w:rPr>
        <w:t xml:space="preserve">the </w:t>
      </w:r>
      <w:r w:rsidR="00F94E77">
        <w:rPr>
          <w:rFonts w:ascii="Arial" w:hAnsi="Arial"/>
          <w:sz w:val="24"/>
        </w:rPr>
        <w:t xml:space="preserve">decedent </w:t>
      </w:r>
      <w:r w:rsidR="00D24308" w:rsidRPr="00526271">
        <w:rPr>
          <w:rFonts w:ascii="Arial" w:hAnsi="Arial"/>
          <w:sz w:val="24"/>
        </w:rPr>
        <w:t xml:space="preserve">PHI is being requested.  </w:t>
      </w:r>
    </w:p>
    <w:p w14:paraId="76388E1E" w14:textId="6F870C3E" w:rsidR="00526271" w:rsidRDefault="00D24308" w:rsidP="00930F68">
      <w:pPr>
        <w:pStyle w:val="Title"/>
        <w:numPr>
          <w:ilvl w:val="0"/>
          <w:numId w:val="11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 w:rsidRPr="00526271">
        <w:rPr>
          <w:rFonts w:ascii="Arial" w:hAnsi="Arial"/>
          <w:sz w:val="24"/>
        </w:rPr>
        <w:t>Th</w:t>
      </w:r>
      <w:r w:rsidR="00F94E77">
        <w:rPr>
          <w:rFonts w:ascii="Arial" w:hAnsi="Arial"/>
          <w:sz w:val="24"/>
        </w:rPr>
        <w:t>at</w:t>
      </w:r>
      <w:r w:rsidRPr="00526271">
        <w:rPr>
          <w:rFonts w:ascii="Arial" w:hAnsi="Arial"/>
          <w:sz w:val="24"/>
        </w:rPr>
        <w:t xml:space="preserve"> </w:t>
      </w:r>
      <w:r w:rsidR="00F94E77">
        <w:rPr>
          <w:rFonts w:ascii="Arial" w:hAnsi="Arial"/>
          <w:sz w:val="24"/>
        </w:rPr>
        <w:t xml:space="preserve">Covered Entity’s </w:t>
      </w:r>
      <w:r w:rsidRPr="00526271">
        <w:rPr>
          <w:rFonts w:ascii="Arial" w:hAnsi="Arial"/>
          <w:sz w:val="24"/>
        </w:rPr>
        <w:t xml:space="preserve">HIPAA </w:t>
      </w:r>
      <w:r w:rsidR="00344C9E" w:rsidRPr="00526271">
        <w:rPr>
          <w:rFonts w:ascii="Arial" w:hAnsi="Arial"/>
          <w:sz w:val="24"/>
        </w:rPr>
        <w:t xml:space="preserve">Security Administrator will </w:t>
      </w:r>
      <w:r w:rsidR="00BD66C0">
        <w:rPr>
          <w:rFonts w:ascii="Arial" w:hAnsi="Arial"/>
          <w:sz w:val="24"/>
        </w:rPr>
        <w:t>approve or deny the form</w:t>
      </w:r>
      <w:r w:rsidR="00344C9E" w:rsidRPr="00526271">
        <w:rPr>
          <w:rFonts w:ascii="Arial" w:hAnsi="Arial"/>
          <w:sz w:val="24"/>
        </w:rPr>
        <w:t xml:space="preserve">.  </w:t>
      </w:r>
    </w:p>
    <w:p w14:paraId="72B11087" w14:textId="3F535E4D" w:rsidR="00D24308" w:rsidRPr="00526271" w:rsidRDefault="00344C9E" w:rsidP="00930F68">
      <w:pPr>
        <w:pStyle w:val="Title"/>
        <w:numPr>
          <w:ilvl w:val="0"/>
          <w:numId w:val="11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 w:rsidRPr="00526271">
        <w:rPr>
          <w:rFonts w:ascii="Arial" w:hAnsi="Arial"/>
          <w:sz w:val="24"/>
        </w:rPr>
        <w:t>If approved</w:t>
      </w:r>
      <w:r w:rsidR="00BD66C0">
        <w:rPr>
          <w:rFonts w:ascii="Arial" w:hAnsi="Arial"/>
          <w:sz w:val="24"/>
        </w:rPr>
        <w:t xml:space="preserve"> by the HIPAA Security Administrator</w:t>
      </w:r>
      <w:r w:rsidRPr="00526271">
        <w:rPr>
          <w:rFonts w:ascii="Arial" w:hAnsi="Arial"/>
          <w:sz w:val="24"/>
        </w:rPr>
        <w:t xml:space="preserve">, the </w:t>
      </w:r>
      <w:r w:rsidR="003E44C1">
        <w:rPr>
          <w:rFonts w:ascii="Arial" w:hAnsi="Arial"/>
          <w:sz w:val="24"/>
        </w:rPr>
        <w:t>investigator</w:t>
      </w:r>
      <w:r w:rsidR="00D24308" w:rsidRPr="00526271">
        <w:rPr>
          <w:rFonts w:ascii="Arial" w:hAnsi="Arial"/>
          <w:sz w:val="24"/>
        </w:rPr>
        <w:t xml:space="preserve"> </w:t>
      </w:r>
      <w:r w:rsidR="00F94E77">
        <w:rPr>
          <w:rFonts w:ascii="Arial" w:hAnsi="Arial"/>
          <w:sz w:val="24"/>
        </w:rPr>
        <w:t xml:space="preserve">must </w:t>
      </w:r>
      <w:r w:rsidR="00D24308" w:rsidRPr="00526271">
        <w:rPr>
          <w:rFonts w:ascii="Arial" w:hAnsi="Arial"/>
          <w:sz w:val="24"/>
        </w:rPr>
        <w:t xml:space="preserve">submit a copy of </w:t>
      </w:r>
      <w:r w:rsidR="00F94E77">
        <w:rPr>
          <w:rFonts w:ascii="Arial" w:hAnsi="Arial"/>
          <w:sz w:val="24"/>
        </w:rPr>
        <w:t xml:space="preserve">the </w:t>
      </w:r>
      <w:r w:rsidRPr="00526271">
        <w:rPr>
          <w:rFonts w:ascii="Arial" w:hAnsi="Arial"/>
          <w:sz w:val="24"/>
        </w:rPr>
        <w:t xml:space="preserve">approved </w:t>
      </w:r>
      <w:r w:rsidR="00BD66C0">
        <w:rPr>
          <w:rFonts w:ascii="Arial" w:hAnsi="Arial"/>
          <w:sz w:val="24"/>
        </w:rPr>
        <w:t xml:space="preserve">form </w:t>
      </w:r>
      <w:r w:rsidR="00D24308" w:rsidRPr="00526271">
        <w:rPr>
          <w:rFonts w:ascii="Arial" w:hAnsi="Arial"/>
          <w:sz w:val="24"/>
        </w:rPr>
        <w:t>to the Office of Research Integrity</w:t>
      </w:r>
      <w:r w:rsidR="006205F9" w:rsidRPr="006205F9">
        <w:rPr>
          <w:rFonts w:ascii="Arial" w:hAnsi="Arial"/>
          <w:sz w:val="24"/>
        </w:rPr>
        <w:t xml:space="preserve"> </w:t>
      </w:r>
      <w:r w:rsidR="006205F9">
        <w:rPr>
          <w:rFonts w:ascii="Arial" w:hAnsi="Arial"/>
          <w:sz w:val="24"/>
        </w:rPr>
        <w:t>via ori@fiu.edu</w:t>
      </w:r>
      <w:r w:rsidR="00D24308" w:rsidRPr="00526271">
        <w:rPr>
          <w:rFonts w:ascii="Arial" w:hAnsi="Arial"/>
          <w:sz w:val="24"/>
        </w:rPr>
        <w:t xml:space="preserve"> for filing purposes.</w:t>
      </w:r>
    </w:p>
    <w:bookmarkEnd w:id="0"/>
    <w:bookmarkEnd w:id="1"/>
    <w:bookmarkEnd w:id="2"/>
    <w:p w14:paraId="0DD40029" w14:textId="77777777" w:rsidR="00D24308" w:rsidRDefault="00D24308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14:paraId="1916D4C7" w14:textId="77777777" w:rsidR="00D24308" w:rsidRDefault="00D24308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020"/>
      </w:tblGrid>
      <w:tr w:rsidR="007A6F2A" w14:paraId="032FB7B7" w14:textId="77777777" w:rsidTr="002B58C1">
        <w:trPr>
          <w:cantSplit/>
        </w:trPr>
        <w:tc>
          <w:tcPr>
            <w:tcW w:w="9450" w:type="dxa"/>
            <w:gridSpan w:val="2"/>
          </w:tcPr>
          <w:p w14:paraId="1BED8C65" w14:textId="77777777" w:rsidR="007A6F2A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 w:rsidRPr="009C70E7">
              <w:rPr>
                <w:rFonts w:ascii="Arial" w:hAnsi="Arial"/>
                <w:b/>
                <w:sz w:val="24"/>
              </w:rPr>
              <w:t>Administrative Information</w:t>
            </w:r>
          </w:p>
        </w:tc>
      </w:tr>
      <w:tr w:rsidR="002B58C1" w14:paraId="7ACD9472" w14:textId="77777777" w:rsidTr="009C70E7">
        <w:tc>
          <w:tcPr>
            <w:tcW w:w="2430" w:type="dxa"/>
            <w:tcBorders>
              <w:right w:val="nil"/>
            </w:tcBorders>
          </w:tcPr>
          <w:p w14:paraId="58A7A3B9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Project Title:</w:t>
            </w:r>
          </w:p>
        </w:tc>
        <w:tc>
          <w:tcPr>
            <w:tcW w:w="7020" w:type="dxa"/>
            <w:tcBorders>
              <w:left w:val="nil"/>
            </w:tcBorders>
          </w:tcPr>
          <w:p w14:paraId="3240CB8C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bookmarkStart w:id="3" w:name="_GoBack"/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bookmarkEnd w:id="3"/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7A6F2A" w14:paraId="19191820" w14:textId="77777777" w:rsidTr="009C70E7">
        <w:tc>
          <w:tcPr>
            <w:tcW w:w="2430" w:type="dxa"/>
            <w:tcBorders>
              <w:right w:val="nil"/>
            </w:tcBorders>
          </w:tcPr>
          <w:p w14:paraId="3BC4CA68" w14:textId="77777777" w:rsidR="007A6F2A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Investigator</w:t>
            </w:r>
            <w:r w:rsidR="00526271">
              <w:rPr>
                <w:rFonts w:ascii="Arial" w:hAnsi="Arial"/>
                <w:sz w:val="22"/>
                <w:szCs w:val="22"/>
              </w:rPr>
              <w:t xml:space="preserve"> Name</w:t>
            </w:r>
            <w:r w:rsidRPr="009C70E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left w:val="nil"/>
            </w:tcBorders>
          </w:tcPr>
          <w:p w14:paraId="0795CE54" w14:textId="77777777" w:rsidR="007A6F2A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2B58C1" w14:paraId="60B66645" w14:textId="77777777" w:rsidTr="009C70E7">
        <w:tc>
          <w:tcPr>
            <w:tcW w:w="2430" w:type="dxa"/>
            <w:tcBorders>
              <w:right w:val="nil"/>
            </w:tcBorders>
          </w:tcPr>
          <w:p w14:paraId="72BF5286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Department:</w:t>
            </w:r>
          </w:p>
        </w:tc>
        <w:tc>
          <w:tcPr>
            <w:tcW w:w="7020" w:type="dxa"/>
            <w:tcBorders>
              <w:left w:val="nil"/>
            </w:tcBorders>
          </w:tcPr>
          <w:p w14:paraId="30CDC2C9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2B58C1" w14:paraId="14B8B7D6" w14:textId="77777777" w:rsidTr="009C70E7">
        <w:tc>
          <w:tcPr>
            <w:tcW w:w="2430" w:type="dxa"/>
            <w:tcBorders>
              <w:right w:val="nil"/>
            </w:tcBorders>
          </w:tcPr>
          <w:p w14:paraId="507E4952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Phone Number:</w:t>
            </w:r>
          </w:p>
        </w:tc>
        <w:tc>
          <w:tcPr>
            <w:tcW w:w="7020" w:type="dxa"/>
            <w:tcBorders>
              <w:left w:val="nil"/>
            </w:tcBorders>
          </w:tcPr>
          <w:p w14:paraId="17CFA9FB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2B58C1" w14:paraId="11A4E5C9" w14:textId="77777777" w:rsidTr="009C70E7">
        <w:tc>
          <w:tcPr>
            <w:tcW w:w="2430" w:type="dxa"/>
            <w:tcBorders>
              <w:right w:val="nil"/>
            </w:tcBorders>
          </w:tcPr>
          <w:p w14:paraId="0D714252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7020" w:type="dxa"/>
            <w:tcBorders>
              <w:left w:val="nil"/>
            </w:tcBorders>
          </w:tcPr>
          <w:p w14:paraId="4D09F265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B58C1" w14:paraId="439CDA4E" w14:textId="77777777" w:rsidTr="009C70E7">
        <w:tc>
          <w:tcPr>
            <w:tcW w:w="2430" w:type="dxa"/>
            <w:tcBorders>
              <w:right w:val="nil"/>
            </w:tcBorders>
          </w:tcPr>
          <w:p w14:paraId="7E10025E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9C70E7">
              <w:rPr>
                <w:rFonts w:ascii="Arial" w:hAnsi="Arial"/>
                <w:sz w:val="22"/>
                <w:szCs w:val="22"/>
              </w:rPr>
              <w:t>Funding Source:</w:t>
            </w:r>
          </w:p>
        </w:tc>
        <w:tc>
          <w:tcPr>
            <w:tcW w:w="7020" w:type="dxa"/>
            <w:tcBorders>
              <w:left w:val="nil"/>
            </w:tcBorders>
          </w:tcPr>
          <w:p w14:paraId="4737D2C0" w14:textId="77777777" w:rsidR="002B58C1" w:rsidRPr="009C70E7" w:rsidRDefault="002B58C1" w:rsidP="002B58C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0E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9C70E7">
              <w:rPr>
                <w:rFonts w:ascii="Arial" w:hAnsi="Arial"/>
                <w:b/>
                <w:sz w:val="22"/>
                <w:szCs w:val="22"/>
              </w:rPr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9C70E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14:paraId="736FB1E8" w14:textId="77777777" w:rsidR="007A6F2A" w:rsidRDefault="007A6F2A">
      <w:pPr>
        <w:rPr>
          <w:sz w:val="28"/>
        </w:rPr>
      </w:pPr>
    </w:p>
    <w:p w14:paraId="1F090DBD" w14:textId="77777777" w:rsidR="00876A71" w:rsidRDefault="009C70E7" w:rsidP="00876A71">
      <w:pPr>
        <w:keepLines/>
        <w:suppressLineNumbers/>
        <w:rPr>
          <w:rFonts w:ascii="Arial" w:hAnsi="Arial" w:cs="Arial"/>
        </w:rPr>
      </w:pPr>
      <w:bookmarkStart w:id="6" w:name="OLE_LINK26"/>
      <w:bookmarkStart w:id="7" w:name="OLE_LINK27"/>
      <w:bookmarkStart w:id="8" w:name="OLE_LINK28"/>
      <w:r>
        <w:rPr>
          <w:rFonts w:ascii="Arial" w:hAnsi="Arial" w:cs="Arial"/>
        </w:rPr>
        <w:t xml:space="preserve">The </w:t>
      </w:r>
      <w:r w:rsidR="00526271">
        <w:rPr>
          <w:rFonts w:ascii="Arial" w:hAnsi="Arial" w:cs="Arial"/>
        </w:rPr>
        <w:t>investigator</w:t>
      </w:r>
      <w:r>
        <w:rPr>
          <w:rFonts w:ascii="Arial" w:hAnsi="Arial" w:cs="Arial"/>
        </w:rPr>
        <w:t xml:space="preserve"> </w:t>
      </w:r>
      <w:r w:rsidRPr="009C70E7">
        <w:rPr>
          <w:rFonts w:ascii="Arial" w:hAnsi="Arial" w:cs="Arial"/>
        </w:rPr>
        <w:t>makes the following certifications:</w:t>
      </w:r>
    </w:p>
    <w:p w14:paraId="3960DA43" w14:textId="77777777" w:rsidR="009C70E7" w:rsidRDefault="009C70E7" w:rsidP="009C70E7">
      <w:pPr>
        <w:keepLines/>
        <w:suppressLineNumbers/>
        <w:ind w:left="720"/>
        <w:rPr>
          <w:rFonts w:ascii="Arial" w:hAnsi="Arial" w:cs="Arial"/>
        </w:rPr>
      </w:pPr>
      <w:bookmarkStart w:id="9" w:name="OLE_LINK1"/>
      <w:bookmarkStart w:id="10" w:name="OLE_LINK2"/>
      <w:bookmarkEnd w:id="6"/>
      <w:bookmarkEnd w:id="7"/>
      <w:bookmarkEnd w:id="8"/>
    </w:p>
    <w:p w14:paraId="53A20492" w14:textId="77777777" w:rsidR="00876A71" w:rsidRDefault="00876A71" w:rsidP="00E07C72">
      <w:pPr>
        <w:keepLines/>
        <w:numPr>
          <w:ilvl w:val="0"/>
          <w:numId w:val="8"/>
        </w:numPr>
        <w:suppressLineNumbers/>
        <w:ind w:left="360"/>
        <w:rPr>
          <w:rFonts w:ascii="Arial" w:hAnsi="Arial" w:cs="Arial"/>
        </w:rPr>
      </w:pPr>
      <w:r>
        <w:rPr>
          <w:rFonts w:ascii="Arial" w:hAnsi="Arial" w:cs="Arial"/>
        </w:rPr>
        <w:t>I wish to conduct research on</w:t>
      </w:r>
      <w:bookmarkEnd w:id="9"/>
      <w:bookmarkEnd w:id="10"/>
      <w:r>
        <w:rPr>
          <w:rFonts w:ascii="Arial" w:hAnsi="Arial" w:cs="Arial"/>
        </w:rPr>
        <w:t xml:space="preserve">: </w:t>
      </w:r>
      <w:r w:rsidR="007D3675">
        <w:rPr>
          <w:rFonts w:ascii="Arial" w:hAnsi="Arial" w:cs="Arial"/>
          <w:bdr w:val="single" w:sz="4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dr w:val="single" w:sz="4" w:space="0" w:color="auto" w:frame="1"/>
        </w:rPr>
        <w:instrText xml:space="preserve"> FORMTEXT </w:instrText>
      </w:r>
      <w:r w:rsidR="007D3675">
        <w:rPr>
          <w:rFonts w:ascii="Arial" w:hAnsi="Arial" w:cs="Arial"/>
          <w:bdr w:val="single" w:sz="4" w:space="0" w:color="auto" w:frame="1"/>
        </w:rPr>
      </w:r>
      <w:r w:rsidR="007D3675">
        <w:rPr>
          <w:rFonts w:ascii="Arial" w:hAnsi="Arial" w:cs="Arial"/>
          <w:bdr w:val="single" w:sz="4" w:space="0" w:color="auto" w:frame="1"/>
        </w:rPr>
        <w:fldChar w:fldCharType="separate"/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 w:rsidR="007D3675">
        <w:fldChar w:fldCharType="end"/>
      </w:r>
      <w:bookmarkEnd w:id="11"/>
      <w:r>
        <w:rPr>
          <w:rFonts w:ascii="Arial" w:hAnsi="Arial" w:cs="Arial"/>
        </w:rPr>
        <w:t xml:space="preserve">.  </w:t>
      </w:r>
    </w:p>
    <w:p w14:paraId="099632C7" w14:textId="77777777" w:rsidR="00876A71" w:rsidRDefault="00876A71" w:rsidP="00E07C72">
      <w:pPr>
        <w:keepLines/>
        <w:suppressLineNumbers/>
        <w:ind w:left="360" w:hanging="360"/>
        <w:rPr>
          <w:rFonts w:ascii="Arial" w:hAnsi="Arial" w:cs="Arial"/>
        </w:rPr>
      </w:pPr>
    </w:p>
    <w:p w14:paraId="6226B8AF" w14:textId="316BC1AA" w:rsidR="00876A71" w:rsidRDefault="00876A71" w:rsidP="00E07C72">
      <w:pPr>
        <w:keepLines/>
        <w:suppressLineNumbers/>
        <w:ind w:left="36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526271">
        <w:rPr>
          <w:rFonts w:ascii="Arial" w:hAnsi="Arial" w:cs="Arial"/>
          <w:i/>
        </w:rPr>
        <w:t xml:space="preserve">Investigator </w:t>
      </w:r>
      <w:r w:rsidR="00567D9B">
        <w:rPr>
          <w:rFonts w:ascii="Arial" w:hAnsi="Arial" w:cs="Arial"/>
          <w:i/>
          <w:iCs/>
        </w:rPr>
        <w:t xml:space="preserve">must briefly </w:t>
      </w:r>
      <w:r>
        <w:rPr>
          <w:rFonts w:ascii="Arial" w:hAnsi="Arial" w:cs="Arial"/>
          <w:i/>
          <w:iCs/>
        </w:rPr>
        <w:t xml:space="preserve">describe the </w:t>
      </w:r>
      <w:r w:rsidR="00567D9B">
        <w:rPr>
          <w:rFonts w:ascii="Arial" w:hAnsi="Arial" w:cs="Arial"/>
          <w:i/>
          <w:iCs/>
        </w:rPr>
        <w:t>proposed protocol</w:t>
      </w:r>
      <w:r>
        <w:rPr>
          <w:rFonts w:ascii="Arial" w:hAnsi="Arial" w:cs="Arial"/>
          <w:i/>
          <w:iCs/>
        </w:rPr>
        <w:t xml:space="preserve"> in a way that sufficiently justifies the need for access to decedents’ </w:t>
      </w:r>
      <w:r w:rsidR="00452240">
        <w:rPr>
          <w:rFonts w:ascii="Arial" w:hAnsi="Arial" w:cs="Arial"/>
          <w:i/>
          <w:iCs/>
        </w:rPr>
        <w:t>PHI</w:t>
      </w:r>
      <w:r>
        <w:rPr>
          <w:rFonts w:ascii="Arial" w:hAnsi="Arial" w:cs="Arial"/>
        </w:rPr>
        <w:t>&gt;</w:t>
      </w:r>
    </w:p>
    <w:p w14:paraId="0287FADA" w14:textId="77777777" w:rsidR="00876A71" w:rsidRDefault="00876A71" w:rsidP="00E07C72">
      <w:pPr>
        <w:keepLines/>
        <w:suppressLineNumbers/>
        <w:ind w:left="360" w:hanging="360"/>
        <w:rPr>
          <w:rFonts w:ascii="Arial" w:hAnsi="Arial" w:cs="Arial"/>
        </w:rPr>
      </w:pPr>
    </w:p>
    <w:p w14:paraId="35AF388A" w14:textId="2121875D" w:rsidR="00876A71" w:rsidRDefault="00876A71" w:rsidP="00E07C72">
      <w:pPr>
        <w:keepLines/>
        <w:numPr>
          <w:ilvl w:val="0"/>
          <w:numId w:val="8"/>
        </w:numPr>
        <w:suppressLineNumbers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To conduct the above-described research, I require access to the following PHI of decedents: </w:t>
      </w:r>
      <w:r w:rsidR="007D3675">
        <w:rPr>
          <w:rFonts w:ascii="Arial" w:hAnsi="Arial" w:cs="Arial"/>
          <w:bdr w:val="single" w:sz="4" w:space="0" w:color="auto" w:frame="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dr w:val="single" w:sz="4" w:space="0" w:color="auto" w:frame="1"/>
        </w:rPr>
        <w:instrText xml:space="preserve"> FORMTEXT </w:instrText>
      </w:r>
      <w:r w:rsidR="007D3675">
        <w:rPr>
          <w:rFonts w:ascii="Arial" w:hAnsi="Arial" w:cs="Arial"/>
          <w:bdr w:val="single" w:sz="4" w:space="0" w:color="auto" w:frame="1"/>
        </w:rPr>
      </w:r>
      <w:r w:rsidR="007D3675">
        <w:rPr>
          <w:rFonts w:ascii="Arial" w:hAnsi="Arial" w:cs="Arial"/>
          <w:bdr w:val="single" w:sz="4" w:space="0" w:color="auto" w:frame="1"/>
        </w:rPr>
        <w:fldChar w:fldCharType="separate"/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>
        <w:rPr>
          <w:rFonts w:ascii="Arial" w:hAnsi="Arial" w:cs="Arial"/>
          <w:noProof/>
          <w:bdr w:val="single" w:sz="4" w:space="0" w:color="auto" w:frame="1"/>
        </w:rPr>
        <w:t> </w:t>
      </w:r>
      <w:r w:rsidR="007D3675">
        <w:fldChar w:fldCharType="end"/>
      </w:r>
      <w:bookmarkEnd w:id="12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3" w:name="OLE_LINK29"/>
      <w:bookmarkStart w:id="14" w:name="OLE_LINK30"/>
      <w:bookmarkStart w:id="15" w:name="OLE_LINK31"/>
      <w:r w:rsidR="005257E1">
        <w:rPr>
          <w:rFonts w:ascii="Arial" w:hAnsi="Arial" w:cs="Arial"/>
          <w:i/>
          <w:iCs/>
        </w:rPr>
        <w:t>&lt;</w:t>
      </w:r>
      <w:r w:rsidR="009C70E7">
        <w:rPr>
          <w:rFonts w:ascii="Arial" w:hAnsi="Arial" w:cs="Arial"/>
          <w:i/>
          <w:iCs/>
        </w:rPr>
        <w:t>I</w:t>
      </w:r>
      <w:r w:rsidR="00526271">
        <w:rPr>
          <w:rFonts w:ascii="Arial" w:hAnsi="Arial" w:cs="Arial"/>
          <w:i/>
          <w:iCs/>
        </w:rPr>
        <w:t>nvestigator</w:t>
      </w:r>
      <w:r w:rsidR="001B7E4E">
        <w:rPr>
          <w:rFonts w:ascii="Arial" w:hAnsi="Arial" w:cs="Arial"/>
          <w:i/>
          <w:iCs/>
        </w:rPr>
        <w:t xml:space="preserve"> must specify the particular database, class of patient records, HIPAA identifiers, etc.)</w:t>
      </w:r>
      <w:r>
        <w:rPr>
          <w:rFonts w:ascii="Arial" w:hAnsi="Arial" w:cs="Arial"/>
          <w:i/>
          <w:iCs/>
        </w:rPr>
        <w:t>&gt;</w:t>
      </w:r>
      <w:bookmarkEnd w:id="13"/>
      <w:bookmarkEnd w:id="14"/>
      <w:bookmarkEnd w:id="15"/>
    </w:p>
    <w:p w14:paraId="1E18DA95" w14:textId="77777777" w:rsidR="00876A71" w:rsidRDefault="00876A71" w:rsidP="00E07C72">
      <w:pPr>
        <w:keepLines/>
        <w:suppressLineNumbers/>
        <w:rPr>
          <w:rFonts w:ascii="Arial" w:hAnsi="Arial" w:cs="Arial"/>
        </w:rPr>
      </w:pPr>
    </w:p>
    <w:p w14:paraId="3A864572" w14:textId="2BD20629" w:rsidR="00876A71" w:rsidRDefault="00876A71" w:rsidP="00E07C72">
      <w:pPr>
        <w:keepLines/>
        <w:numPr>
          <w:ilvl w:val="0"/>
          <w:numId w:val="8"/>
        </w:numPr>
        <w:suppressLineNumbers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certify I will access only decedents’ PHI pursuant to this certification and that I will only access information for individuals who are deceased on or before</w:t>
      </w:r>
      <w:r w:rsidR="00012631">
        <w:rPr>
          <w:rFonts w:ascii="Arial" w:hAnsi="Arial" w:cs="Arial"/>
        </w:rPr>
        <w:t xml:space="preserve">: </w:t>
      </w:r>
      <w:r w:rsidR="00012631">
        <w:rPr>
          <w:rFonts w:ascii="Arial" w:hAnsi="Arial" w:cs="Arial"/>
          <w:bdr w:val="single" w:sz="4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2631">
        <w:rPr>
          <w:rFonts w:ascii="Arial" w:hAnsi="Arial" w:cs="Arial"/>
          <w:bdr w:val="single" w:sz="4" w:space="0" w:color="auto" w:frame="1"/>
        </w:rPr>
        <w:instrText xml:space="preserve"> FORMTEXT </w:instrText>
      </w:r>
      <w:r w:rsidR="00012631">
        <w:rPr>
          <w:rFonts w:ascii="Arial" w:hAnsi="Arial" w:cs="Arial"/>
          <w:bdr w:val="single" w:sz="4" w:space="0" w:color="auto" w:frame="1"/>
        </w:rPr>
      </w:r>
      <w:r w:rsidR="00012631">
        <w:rPr>
          <w:rFonts w:ascii="Arial" w:hAnsi="Arial" w:cs="Arial"/>
          <w:bdr w:val="single" w:sz="4" w:space="0" w:color="auto" w:frame="1"/>
        </w:rPr>
        <w:fldChar w:fldCharType="separate"/>
      </w:r>
      <w:r w:rsidR="00012631">
        <w:rPr>
          <w:rFonts w:ascii="Arial" w:hAnsi="Arial" w:cs="Arial"/>
          <w:noProof/>
          <w:bdr w:val="single" w:sz="4" w:space="0" w:color="auto" w:frame="1"/>
        </w:rPr>
        <w:t> </w:t>
      </w:r>
      <w:r w:rsidR="00012631">
        <w:rPr>
          <w:rFonts w:ascii="Arial" w:hAnsi="Arial" w:cs="Arial"/>
          <w:noProof/>
          <w:bdr w:val="single" w:sz="4" w:space="0" w:color="auto" w:frame="1"/>
        </w:rPr>
        <w:t> </w:t>
      </w:r>
      <w:r w:rsidR="00012631">
        <w:rPr>
          <w:rFonts w:ascii="Arial" w:hAnsi="Arial" w:cs="Arial"/>
          <w:noProof/>
          <w:bdr w:val="single" w:sz="4" w:space="0" w:color="auto" w:frame="1"/>
        </w:rPr>
        <w:t> </w:t>
      </w:r>
      <w:r w:rsidR="00012631">
        <w:rPr>
          <w:rFonts w:ascii="Arial" w:hAnsi="Arial" w:cs="Arial"/>
          <w:noProof/>
          <w:bdr w:val="single" w:sz="4" w:space="0" w:color="auto" w:frame="1"/>
        </w:rPr>
        <w:t> </w:t>
      </w:r>
      <w:r w:rsidR="00012631">
        <w:rPr>
          <w:rFonts w:ascii="Arial" w:hAnsi="Arial" w:cs="Arial"/>
          <w:noProof/>
          <w:bdr w:val="single" w:sz="4" w:space="0" w:color="auto" w:frame="1"/>
        </w:rPr>
        <w:t> </w:t>
      </w:r>
      <w:r w:rsidR="00012631">
        <w:fldChar w:fldCharType="end"/>
      </w:r>
      <w:r w:rsidR="00012631">
        <w:rPr>
          <w:rFonts w:ascii="Arial" w:hAnsi="Arial" w:cs="Arial"/>
        </w:rPr>
        <w:t>.</w:t>
      </w:r>
    </w:p>
    <w:p w14:paraId="4C22EC8C" w14:textId="77777777" w:rsidR="005257E1" w:rsidRDefault="005257E1" w:rsidP="00E07C72">
      <w:pPr>
        <w:keepLines/>
        <w:suppressLineNumbers/>
        <w:ind w:left="360"/>
        <w:rPr>
          <w:rFonts w:ascii="Arial" w:hAnsi="Arial" w:cs="Arial"/>
        </w:rPr>
      </w:pPr>
    </w:p>
    <w:p w14:paraId="72D9914C" w14:textId="77777777" w:rsidR="005257E1" w:rsidRDefault="005257E1" w:rsidP="00E07C72">
      <w:pPr>
        <w:keepLines/>
        <w:numPr>
          <w:ilvl w:val="0"/>
          <w:numId w:val="8"/>
        </w:numPr>
        <w:suppressLineNumbers/>
        <w:ind w:left="360"/>
        <w:rPr>
          <w:rFonts w:ascii="Arial" w:hAnsi="Arial" w:cs="Arial"/>
        </w:rPr>
      </w:pPr>
      <w:r w:rsidRPr="005257E1">
        <w:rPr>
          <w:rFonts w:ascii="Arial" w:hAnsi="Arial" w:cs="Arial"/>
        </w:rPr>
        <w:t>I understand that I may not request a decedent's medical history to obtain information about another living person(s), such as a decedent's living relative(s).</w:t>
      </w:r>
    </w:p>
    <w:p w14:paraId="1FA7F3AB" w14:textId="77777777" w:rsidR="00876A71" w:rsidRDefault="00876A71" w:rsidP="00E07C72">
      <w:pPr>
        <w:keepLines/>
        <w:suppressLineNumbers/>
        <w:ind w:left="360" w:hanging="360"/>
        <w:rPr>
          <w:rFonts w:ascii="Arial" w:hAnsi="Arial" w:cs="Arial"/>
        </w:rPr>
      </w:pPr>
    </w:p>
    <w:p w14:paraId="093B9FB2" w14:textId="77777777" w:rsidR="00876A71" w:rsidRDefault="00876A71" w:rsidP="00E07C72">
      <w:pPr>
        <w:keepLines/>
        <w:numPr>
          <w:ilvl w:val="0"/>
          <w:numId w:val="8"/>
        </w:numPr>
        <w:suppressLineNumbers/>
        <w:ind w:left="360"/>
        <w:rPr>
          <w:rFonts w:ascii="Arial" w:hAnsi="Arial" w:cs="Arial"/>
        </w:rPr>
      </w:pPr>
      <w:r>
        <w:rPr>
          <w:rFonts w:ascii="Arial" w:hAnsi="Arial" w:cs="Arial"/>
        </w:rPr>
        <w:t>If requested, I will provide documentation of the death of the individuals whose PHI I am accessing pursuant to this certification.</w:t>
      </w:r>
    </w:p>
    <w:p w14:paraId="4F6A2876" w14:textId="77777777" w:rsidR="00876A71" w:rsidRDefault="00876A71" w:rsidP="00E07C72">
      <w:pPr>
        <w:pStyle w:val="ListParagraph"/>
        <w:ind w:left="360"/>
        <w:rPr>
          <w:rFonts w:ascii="Arial" w:hAnsi="Arial" w:cs="Arial"/>
        </w:rPr>
      </w:pPr>
    </w:p>
    <w:p w14:paraId="369F0492" w14:textId="28F29C5D" w:rsidR="005257E1" w:rsidRPr="009C70E7" w:rsidRDefault="00876A71" w:rsidP="00E07C72">
      <w:pPr>
        <w:keepNext/>
        <w:keepLines/>
        <w:numPr>
          <w:ilvl w:val="0"/>
          <w:numId w:val="8"/>
        </w:numPr>
        <w:suppressLineNumbers/>
        <w:spacing w:after="18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certification for research on decedents’ PHI will commence on the </w:t>
      </w:r>
      <w:r w:rsidR="006205F9">
        <w:rPr>
          <w:rFonts w:ascii="Arial" w:hAnsi="Arial" w:cs="Arial"/>
        </w:rPr>
        <w:t>Approval D</w:t>
      </w:r>
      <w:r>
        <w:rPr>
          <w:rFonts w:ascii="Arial" w:hAnsi="Arial" w:cs="Arial"/>
        </w:rPr>
        <w:t xml:space="preserve">ate noted below and </w:t>
      </w:r>
      <w:r w:rsidR="00344C9E">
        <w:rPr>
          <w:rFonts w:ascii="Arial" w:hAnsi="Arial" w:cs="Arial"/>
        </w:rPr>
        <w:t xml:space="preserve">will </w:t>
      </w:r>
      <w:r w:rsidRPr="00344C9E">
        <w:rPr>
          <w:rFonts w:ascii="Arial" w:hAnsi="Arial" w:cs="Arial"/>
        </w:rPr>
        <w:t xml:space="preserve">expire </w:t>
      </w:r>
      <w:r w:rsidR="00344C9E" w:rsidRPr="00344C9E">
        <w:rPr>
          <w:rFonts w:ascii="Arial" w:hAnsi="Arial" w:cs="Arial"/>
        </w:rPr>
        <w:t xml:space="preserve">on the </w:t>
      </w:r>
      <w:r w:rsidR="006205F9">
        <w:rPr>
          <w:rFonts w:ascii="Arial" w:hAnsi="Arial" w:cs="Arial"/>
        </w:rPr>
        <w:t>E</w:t>
      </w:r>
      <w:r w:rsidR="00344C9E" w:rsidRPr="00344C9E">
        <w:rPr>
          <w:rFonts w:ascii="Arial" w:hAnsi="Arial" w:cs="Arial"/>
        </w:rPr>
        <w:t xml:space="preserve">xpiration </w:t>
      </w:r>
      <w:r w:rsidR="006205F9">
        <w:rPr>
          <w:rFonts w:ascii="Arial" w:hAnsi="Arial" w:cs="Arial"/>
        </w:rPr>
        <w:t>D</w:t>
      </w:r>
      <w:r w:rsidR="00344C9E" w:rsidRPr="00344C9E">
        <w:rPr>
          <w:rFonts w:ascii="Arial" w:hAnsi="Arial" w:cs="Arial"/>
        </w:rPr>
        <w:t xml:space="preserve">ate noted below.  </w:t>
      </w:r>
      <w:r>
        <w:rPr>
          <w:rFonts w:ascii="Arial" w:hAnsi="Arial" w:cs="Arial"/>
        </w:rPr>
        <w:t xml:space="preserve">After that </w:t>
      </w:r>
      <w:r w:rsidR="006205F9">
        <w:rPr>
          <w:rFonts w:ascii="Arial" w:hAnsi="Arial" w:cs="Arial"/>
        </w:rPr>
        <w:t>E</w:t>
      </w:r>
      <w:r w:rsidR="00344C9E">
        <w:rPr>
          <w:rFonts w:ascii="Arial" w:hAnsi="Arial" w:cs="Arial"/>
        </w:rPr>
        <w:t xml:space="preserve">xpiration </w:t>
      </w:r>
      <w:r w:rsidR="006205F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ate, I </w:t>
      </w:r>
      <w:r w:rsidR="00344C9E">
        <w:rPr>
          <w:rFonts w:ascii="Arial" w:hAnsi="Arial" w:cs="Arial"/>
        </w:rPr>
        <w:t xml:space="preserve">will no longer be permitted to access </w:t>
      </w:r>
      <w:r w:rsidR="00CE5BAE">
        <w:rPr>
          <w:rFonts w:ascii="Arial" w:hAnsi="Arial" w:cs="Arial"/>
        </w:rPr>
        <w:t xml:space="preserve">or use </w:t>
      </w:r>
      <w:r w:rsidR="00344C9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decedents’ PHI for review/research purposes.</w:t>
      </w:r>
    </w:p>
    <w:p w14:paraId="0D7F1661" w14:textId="77777777" w:rsidR="005257E1" w:rsidRPr="002B58C1" w:rsidRDefault="005257E1" w:rsidP="00E07C72">
      <w:pPr>
        <w:keepNext/>
        <w:keepLines/>
        <w:numPr>
          <w:ilvl w:val="0"/>
          <w:numId w:val="8"/>
        </w:numPr>
        <w:suppressLineNumbers/>
        <w:spacing w:after="180"/>
        <w:ind w:left="360"/>
        <w:rPr>
          <w:rFonts w:ascii="Arial" w:hAnsi="Arial" w:cs="Arial"/>
        </w:rPr>
      </w:pPr>
      <w:r>
        <w:rPr>
          <w:rFonts w:ascii="Arial" w:hAnsi="Arial" w:cs="Arial"/>
        </w:rPr>
        <w:t>I represent that all of the above statements are true.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086"/>
        <w:gridCol w:w="2406"/>
      </w:tblGrid>
      <w:tr w:rsidR="007A6F2A" w14:paraId="3E3301BA" w14:textId="77777777">
        <w:trPr>
          <w:cantSplit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A49B3" w14:textId="77777777" w:rsidR="007A6F2A" w:rsidRDefault="007A6F2A">
            <w:pPr>
              <w:rPr>
                <w:rFonts w:ascii="Arial" w:hAnsi="Arial" w:cs="Arial"/>
                <w:sz w:val="5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3A3649" w14:textId="77777777" w:rsidR="007A6F2A" w:rsidRDefault="007A6F2A">
            <w:pPr>
              <w:rPr>
                <w:rFonts w:ascii="Arial" w:hAnsi="Arial" w:cs="Arial"/>
                <w:sz w:val="5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7BB0" w14:textId="77777777" w:rsidR="007A6F2A" w:rsidRDefault="007A6F2A">
            <w:pPr>
              <w:rPr>
                <w:rFonts w:ascii="Arial" w:hAnsi="Arial" w:cs="Arial"/>
                <w:sz w:val="56"/>
              </w:rPr>
            </w:pPr>
          </w:p>
        </w:tc>
      </w:tr>
      <w:tr w:rsidR="007A6F2A" w14:paraId="40B6A115" w14:textId="77777777">
        <w:trPr>
          <w:cantSplit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620E6" w14:textId="77777777" w:rsidR="007A6F2A" w:rsidRDefault="007A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Investigator</w:t>
            </w:r>
          </w:p>
          <w:p w14:paraId="42B8F9B6" w14:textId="77777777" w:rsidR="007A6F2A" w:rsidRDefault="007A6F2A">
            <w:pPr>
              <w:ind w:left="135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D509302" w14:textId="77777777" w:rsidR="007A6F2A" w:rsidRDefault="007A6F2A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4900A" w14:textId="77777777" w:rsidR="007A6F2A" w:rsidRDefault="007A6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394E671D" w14:textId="77777777" w:rsidR="008C13F2" w:rsidRDefault="008C13F2" w:rsidP="00FF53B9">
      <w:pPr>
        <w:rPr>
          <w:b/>
          <w:bCs/>
        </w:rPr>
      </w:pPr>
    </w:p>
    <w:p w14:paraId="0FD69E20" w14:textId="77777777" w:rsidR="008C13F2" w:rsidRDefault="008C13F2">
      <w:pPr>
        <w:ind w:left="720"/>
        <w:rPr>
          <w:b/>
          <w:bCs/>
        </w:rPr>
      </w:pPr>
    </w:p>
    <w:p w14:paraId="377CFC41" w14:textId="0C8B7151" w:rsidR="008C13F2" w:rsidRPr="008C13F2" w:rsidRDefault="002B58C1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jc w:val="center"/>
        <w:rPr>
          <w:b/>
          <w:bCs/>
        </w:rPr>
      </w:pPr>
      <w:r>
        <w:rPr>
          <w:rFonts w:ascii="Arial" w:hAnsi="Arial" w:cs="Arial"/>
          <w:b/>
          <w:smallCaps/>
        </w:rPr>
        <w:br/>
      </w:r>
      <w:bookmarkStart w:id="16" w:name="OLE_LINK17"/>
      <w:bookmarkStart w:id="17" w:name="OLE_LINK18"/>
      <w:bookmarkStart w:id="18" w:name="OLE_LINK19"/>
      <w:r>
        <w:rPr>
          <w:rFonts w:ascii="Arial" w:hAnsi="Arial" w:cs="Arial"/>
          <w:b/>
          <w:smallCaps/>
        </w:rPr>
        <w:t xml:space="preserve">FOR </w:t>
      </w:r>
      <w:r w:rsidR="000C4396">
        <w:rPr>
          <w:rFonts w:ascii="Arial" w:hAnsi="Arial" w:cs="Arial"/>
          <w:b/>
          <w:smallCaps/>
        </w:rPr>
        <w:t xml:space="preserve">FIU </w:t>
      </w:r>
      <w:r w:rsidR="00344C9E">
        <w:rPr>
          <w:rFonts w:ascii="Arial" w:hAnsi="Arial" w:cs="Arial"/>
          <w:b/>
          <w:smallCaps/>
        </w:rPr>
        <w:t xml:space="preserve">COVERED ENTITY USE </w:t>
      </w:r>
      <w:r>
        <w:rPr>
          <w:rFonts w:ascii="Arial" w:hAnsi="Arial" w:cs="Arial"/>
          <w:b/>
          <w:smallCaps/>
        </w:rPr>
        <w:t>ONLY</w:t>
      </w:r>
      <w:bookmarkEnd w:id="16"/>
      <w:bookmarkEnd w:id="17"/>
      <w:bookmarkEnd w:id="18"/>
      <w:r w:rsidR="00930F68">
        <w:rPr>
          <w:rFonts w:ascii="Arial" w:hAnsi="Arial" w:cs="Arial"/>
          <w:b/>
          <w:smallCaps/>
        </w:rPr>
        <w:br/>
      </w:r>
    </w:p>
    <w:p w14:paraId="50E62028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b/>
          <w:bCs/>
        </w:rPr>
      </w:pPr>
    </w:p>
    <w:p w14:paraId="276C7081" w14:textId="3FFE5053" w:rsidR="00452240" w:rsidRDefault="00452240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FIU Covered Entity: ___________________________</w:t>
      </w:r>
      <w:r w:rsidR="00930F68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</w:t>
      </w:r>
    </w:p>
    <w:p w14:paraId="0624D3C4" w14:textId="77777777" w:rsidR="00452240" w:rsidRDefault="00452240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14:paraId="4DDCC3F2" w14:textId="77777777" w:rsidR="008C13F2" w:rsidRDefault="00FF53B9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8C13F2">
        <w:rPr>
          <w:rFonts w:ascii="Arial" w:hAnsi="Arial" w:cs="Arial"/>
          <w:bCs/>
        </w:rPr>
        <w:t>This certification is:</w:t>
      </w:r>
      <w:r w:rsidR="008C13F2">
        <w:rPr>
          <w:rFonts w:ascii="Arial" w:hAnsi="Arial" w:cs="Arial"/>
          <w:bCs/>
        </w:rPr>
        <w:tab/>
      </w:r>
      <w:r w:rsidR="008C13F2">
        <w:rPr>
          <w:rFonts w:ascii="Arial" w:hAnsi="Arial" w:cs="Arial"/>
          <w:bCs/>
        </w:rPr>
        <w:tab/>
      </w:r>
      <w:r w:rsidR="008C13F2">
        <w:rPr>
          <w:rFonts w:ascii="Arial" w:hAnsi="Arial" w:cs="Arial"/>
          <w:bCs/>
          <w:u w:val="single"/>
        </w:rPr>
        <w:tab/>
      </w:r>
      <w:r w:rsidR="008C13F2">
        <w:rPr>
          <w:rFonts w:ascii="Arial" w:hAnsi="Arial" w:cs="Arial"/>
          <w:bCs/>
        </w:rPr>
        <w:t xml:space="preserve">  Approved</w:t>
      </w:r>
      <w:r w:rsidR="008C13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C13F2">
        <w:rPr>
          <w:rFonts w:ascii="Arial" w:hAnsi="Arial" w:cs="Arial"/>
          <w:bCs/>
          <w:u w:val="single"/>
        </w:rPr>
        <w:tab/>
      </w:r>
      <w:r w:rsidR="008C13F2">
        <w:rPr>
          <w:rFonts w:ascii="Arial" w:hAnsi="Arial" w:cs="Arial"/>
          <w:bCs/>
        </w:rPr>
        <w:t xml:space="preserve">  D</w:t>
      </w:r>
      <w:r w:rsidR="009E6FA6">
        <w:rPr>
          <w:rFonts w:ascii="Arial" w:hAnsi="Arial" w:cs="Arial"/>
          <w:bCs/>
        </w:rPr>
        <w:t>enied</w:t>
      </w:r>
    </w:p>
    <w:p w14:paraId="2955E82B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14:paraId="5FB87783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14:paraId="42CDB7C7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6910294D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bookmarkStart w:id="19" w:name="OLE_LINK20"/>
      <w:bookmarkStart w:id="20" w:name="OLE_LINK21"/>
      <w:bookmarkStart w:id="21" w:name="OLE_LINK22"/>
      <w:r>
        <w:rPr>
          <w:rFonts w:ascii="Arial" w:hAnsi="Arial" w:cs="Arial"/>
          <w:bCs/>
        </w:rPr>
        <w:t xml:space="preserve">Signature of </w:t>
      </w:r>
      <w:r w:rsidR="00344C9E">
        <w:rPr>
          <w:rFonts w:ascii="Arial" w:hAnsi="Arial" w:cs="Arial"/>
          <w:bCs/>
        </w:rPr>
        <w:t>HIPAA Security Administrator</w:t>
      </w:r>
      <w:bookmarkEnd w:id="19"/>
      <w:bookmarkEnd w:id="20"/>
      <w:bookmarkEnd w:id="21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Approval Date</w:t>
      </w:r>
    </w:p>
    <w:p w14:paraId="2C0D7146" w14:textId="77777777" w:rsidR="008C13F2" w:rsidRP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14:paraId="1ABF5F67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b/>
          <w:bCs/>
        </w:rPr>
      </w:pPr>
    </w:p>
    <w:p w14:paraId="3ABBA525" w14:textId="77777777" w:rsidR="002B58C1" w:rsidRDefault="002B58C1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BBB5528" w14:textId="77777777" w:rsidR="002B58C1" w:rsidRDefault="00344C9E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HIPAA Security Administrator</w:t>
      </w:r>
      <w:r w:rsidR="002B58C1">
        <w:rPr>
          <w:rFonts w:ascii="Arial" w:hAnsi="Arial" w:cs="Arial"/>
          <w:bCs/>
        </w:rPr>
        <w:tab/>
      </w:r>
      <w:r w:rsidR="002B58C1">
        <w:rPr>
          <w:rFonts w:ascii="Arial" w:hAnsi="Arial" w:cs="Arial"/>
          <w:bCs/>
        </w:rPr>
        <w:tab/>
      </w:r>
      <w:r w:rsidR="002B58C1">
        <w:rPr>
          <w:rFonts w:ascii="Arial" w:hAnsi="Arial" w:cs="Arial"/>
          <w:bCs/>
        </w:rPr>
        <w:tab/>
        <w:t xml:space="preserve">  </w:t>
      </w:r>
      <w:r w:rsidR="002B58C1" w:rsidRPr="001B7E4E">
        <w:rPr>
          <w:rFonts w:ascii="Arial" w:hAnsi="Arial" w:cs="Arial"/>
          <w:bCs/>
        </w:rPr>
        <w:t>Expiration Date</w:t>
      </w:r>
    </w:p>
    <w:p w14:paraId="6CBEBBC4" w14:textId="77777777" w:rsidR="008C13F2" w:rsidRDefault="008C13F2" w:rsidP="00D24308">
      <w:pPr>
        <w:pBdr>
          <w:top w:val="thinThickMediumGap" w:sz="24" w:space="1" w:color="auto"/>
          <w:left w:val="thinThickMediumGap" w:sz="24" w:space="26" w:color="auto"/>
          <w:bottom w:val="thickThinMediumGap" w:sz="24" w:space="22" w:color="auto"/>
          <w:right w:val="thickThinMediumGap" w:sz="24" w:space="4" w:color="auto"/>
        </w:pBdr>
        <w:ind w:left="720"/>
        <w:rPr>
          <w:b/>
          <w:bCs/>
        </w:rPr>
      </w:pPr>
    </w:p>
    <w:sectPr w:rsidR="008C13F2" w:rsidSect="00484667">
      <w:footerReference w:type="default" r:id="rId8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1A65" w14:textId="77777777" w:rsidR="000169E8" w:rsidRDefault="000169E8">
      <w:r>
        <w:separator/>
      </w:r>
    </w:p>
  </w:endnote>
  <w:endnote w:type="continuationSeparator" w:id="0">
    <w:p w14:paraId="50D18DBC" w14:textId="77777777" w:rsidR="000169E8" w:rsidRDefault="0001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F76C" w14:textId="67ADDD46" w:rsidR="007A6F2A" w:rsidRPr="00B21819" w:rsidRDefault="007A6F2A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B21819">
      <w:rPr>
        <w:rFonts w:ascii="Arial" w:hAnsi="Arial" w:cs="Arial"/>
        <w:sz w:val="20"/>
        <w:szCs w:val="20"/>
      </w:rPr>
      <w:t>Certification of Research on Decedents’ Only PHI</w:t>
    </w:r>
    <w:r w:rsidRPr="00B21819">
      <w:rPr>
        <w:rFonts w:ascii="Arial" w:hAnsi="Arial" w:cs="Arial"/>
        <w:sz w:val="20"/>
        <w:szCs w:val="20"/>
      </w:rPr>
      <w:tab/>
      <w:t xml:space="preserve">Page </w: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begin"/>
    </w:r>
    <w:r w:rsidRPr="00B2181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separate"/>
    </w:r>
    <w:r w:rsidR="00DD1FF4">
      <w:rPr>
        <w:rStyle w:val="PageNumber"/>
        <w:rFonts w:ascii="Arial" w:hAnsi="Arial" w:cs="Arial"/>
        <w:noProof/>
        <w:sz w:val="20"/>
        <w:szCs w:val="20"/>
      </w:rPr>
      <w:t>1</w: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end"/>
    </w:r>
    <w:r w:rsidR="00B21819" w:rsidRPr="00B21819">
      <w:rPr>
        <w:rStyle w:val="PageNumber"/>
        <w:rFonts w:ascii="Arial" w:hAnsi="Arial" w:cs="Arial"/>
        <w:sz w:val="20"/>
        <w:szCs w:val="20"/>
      </w:rPr>
      <w:t xml:space="preserve"> of </w: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begin"/>
    </w:r>
    <w:r w:rsidR="00B21819" w:rsidRPr="00B2181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separate"/>
    </w:r>
    <w:r w:rsidR="00DD1FF4">
      <w:rPr>
        <w:rStyle w:val="PageNumber"/>
        <w:rFonts w:ascii="Arial" w:hAnsi="Arial" w:cs="Arial"/>
        <w:noProof/>
        <w:sz w:val="20"/>
        <w:szCs w:val="20"/>
      </w:rPr>
      <w:t>2</w:t>
    </w:r>
    <w:r w:rsidR="007D3675" w:rsidRPr="00B2181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D411" w14:textId="77777777" w:rsidR="000169E8" w:rsidRDefault="000169E8">
      <w:r>
        <w:separator/>
      </w:r>
    </w:p>
  </w:footnote>
  <w:footnote w:type="continuationSeparator" w:id="0">
    <w:p w14:paraId="23DC4C5E" w14:textId="77777777" w:rsidR="000169E8" w:rsidRDefault="0001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7F5"/>
    <w:multiLevelType w:val="hybridMultilevel"/>
    <w:tmpl w:val="15747438"/>
    <w:lvl w:ilvl="0" w:tplc="AF4C77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74B46"/>
    <w:multiLevelType w:val="hybridMultilevel"/>
    <w:tmpl w:val="53487CBE"/>
    <w:lvl w:ilvl="0" w:tplc="67F451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DB261E"/>
    <w:multiLevelType w:val="hybridMultilevel"/>
    <w:tmpl w:val="238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3542F"/>
    <w:multiLevelType w:val="hybridMultilevel"/>
    <w:tmpl w:val="D13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51E6"/>
    <w:multiLevelType w:val="hybridMultilevel"/>
    <w:tmpl w:val="46548FDA"/>
    <w:lvl w:ilvl="0" w:tplc="E8C0987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03AF8"/>
    <w:multiLevelType w:val="hybridMultilevel"/>
    <w:tmpl w:val="12721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16AA1"/>
    <w:multiLevelType w:val="hybridMultilevel"/>
    <w:tmpl w:val="F15AB77C"/>
    <w:lvl w:ilvl="0" w:tplc="98CA0A4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3932BEF"/>
    <w:multiLevelType w:val="hybridMultilevel"/>
    <w:tmpl w:val="98B85406"/>
    <w:lvl w:ilvl="0" w:tplc="2CC6FEB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9712FB"/>
    <w:multiLevelType w:val="hybridMultilevel"/>
    <w:tmpl w:val="D45C8878"/>
    <w:lvl w:ilvl="0" w:tplc="65E21DD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19760F"/>
    <w:multiLevelType w:val="hybridMultilevel"/>
    <w:tmpl w:val="9654A216"/>
    <w:lvl w:ilvl="0" w:tplc="B9D252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9"/>
    <w:rsid w:val="000018F0"/>
    <w:rsid w:val="000112C8"/>
    <w:rsid w:val="00012631"/>
    <w:rsid w:val="000169E8"/>
    <w:rsid w:val="00067B9D"/>
    <w:rsid w:val="000C4396"/>
    <w:rsid w:val="0013481C"/>
    <w:rsid w:val="00151C22"/>
    <w:rsid w:val="001618B6"/>
    <w:rsid w:val="00181045"/>
    <w:rsid w:val="001B7E4E"/>
    <w:rsid w:val="00256FE3"/>
    <w:rsid w:val="0026772E"/>
    <w:rsid w:val="00295EEA"/>
    <w:rsid w:val="002B58C1"/>
    <w:rsid w:val="00344C9E"/>
    <w:rsid w:val="0034555E"/>
    <w:rsid w:val="003E089E"/>
    <w:rsid w:val="003E44C1"/>
    <w:rsid w:val="00404BC8"/>
    <w:rsid w:val="00441491"/>
    <w:rsid w:val="00452240"/>
    <w:rsid w:val="004702F9"/>
    <w:rsid w:val="00484667"/>
    <w:rsid w:val="0052451D"/>
    <w:rsid w:val="005257E1"/>
    <w:rsid w:val="00526271"/>
    <w:rsid w:val="00567D9B"/>
    <w:rsid w:val="005B02B5"/>
    <w:rsid w:val="005F5D2F"/>
    <w:rsid w:val="006029EB"/>
    <w:rsid w:val="006039F5"/>
    <w:rsid w:val="00604D07"/>
    <w:rsid w:val="006205F9"/>
    <w:rsid w:val="006366A6"/>
    <w:rsid w:val="00643BBF"/>
    <w:rsid w:val="00711931"/>
    <w:rsid w:val="00735557"/>
    <w:rsid w:val="007A6F2A"/>
    <w:rsid w:val="007D3675"/>
    <w:rsid w:val="007D7EA4"/>
    <w:rsid w:val="00811269"/>
    <w:rsid w:val="00816408"/>
    <w:rsid w:val="008164E5"/>
    <w:rsid w:val="00842861"/>
    <w:rsid w:val="00876A71"/>
    <w:rsid w:val="008930F5"/>
    <w:rsid w:val="008C13F2"/>
    <w:rsid w:val="008C6942"/>
    <w:rsid w:val="008F60B2"/>
    <w:rsid w:val="0092178B"/>
    <w:rsid w:val="00930F68"/>
    <w:rsid w:val="0094029C"/>
    <w:rsid w:val="00960AF3"/>
    <w:rsid w:val="00977A4A"/>
    <w:rsid w:val="009C70E7"/>
    <w:rsid w:val="009E6FA6"/>
    <w:rsid w:val="00A87661"/>
    <w:rsid w:val="00A94A9E"/>
    <w:rsid w:val="00AD5ACA"/>
    <w:rsid w:val="00B12202"/>
    <w:rsid w:val="00B21819"/>
    <w:rsid w:val="00B37E58"/>
    <w:rsid w:val="00B5145F"/>
    <w:rsid w:val="00B629F3"/>
    <w:rsid w:val="00BA7003"/>
    <w:rsid w:val="00BD27CA"/>
    <w:rsid w:val="00BD66C0"/>
    <w:rsid w:val="00BE74F8"/>
    <w:rsid w:val="00BF6E23"/>
    <w:rsid w:val="00BF71C6"/>
    <w:rsid w:val="00C005F0"/>
    <w:rsid w:val="00C137B7"/>
    <w:rsid w:val="00C95CB9"/>
    <w:rsid w:val="00CB50A0"/>
    <w:rsid w:val="00CB6E9D"/>
    <w:rsid w:val="00CE5BAE"/>
    <w:rsid w:val="00D01101"/>
    <w:rsid w:val="00D24308"/>
    <w:rsid w:val="00D539DD"/>
    <w:rsid w:val="00D5433F"/>
    <w:rsid w:val="00D6320D"/>
    <w:rsid w:val="00DB7A1F"/>
    <w:rsid w:val="00DD1FF4"/>
    <w:rsid w:val="00E07C72"/>
    <w:rsid w:val="00E542D2"/>
    <w:rsid w:val="00E67AB9"/>
    <w:rsid w:val="00ED5E90"/>
    <w:rsid w:val="00F519C5"/>
    <w:rsid w:val="00F91C04"/>
    <w:rsid w:val="00F94E77"/>
    <w:rsid w:val="00F97471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9D7AC"/>
  <w15:docId w15:val="{EFEBFC02-BCD9-48D4-833A-BA51240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67"/>
    <w:rPr>
      <w:sz w:val="24"/>
      <w:szCs w:val="24"/>
    </w:rPr>
  </w:style>
  <w:style w:type="paragraph" w:styleId="Heading1">
    <w:name w:val="heading 1"/>
    <w:basedOn w:val="Normal"/>
    <w:next w:val="Normal"/>
    <w:qFormat/>
    <w:rsid w:val="0048466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84667"/>
    <w:pPr>
      <w:keepNext/>
      <w:pBdr>
        <w:bottom w:val="single" w:sz="12" w:space="1" w:color="auto"/>
      </w:pBdr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84667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846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4667"/>
    <w:pPr>
      <w:jc w:val="center"/>
    </w:pPr>
    <w:rPr>
      <w:sz w:val="28"/>
    </w:rPr>
  </w:style>
  <w:style w:type="paragraph" w:styleId="Header">
    <w:name w:val="header"/>
    <w:basedOn w:val="Normal"/>
    <w:rsid w:val="00484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6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667"/>
  </w:style>
  <w:style w:type="paragraph" w:styleId="BalloonText">
    <w:name w:val="Balloon Text"/>
    <w:basedOn w:val="Normal"/>
    <w:link w:val="BalloonTextChar"/>
    <w:rsid w:val="00ED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E90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45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2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22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Oliva</dc:creator>
  <cp:lastModifiedBy>Christopher Grayson</cp:lastModifiedBy>
  <cp:revision>3</cp:revision>
  <cp:lastPrinted>2017-08-15T20:45:00Z</cp:lastPrinted>
  <dcterms:created xsi:type="dcterms:W3CDTF">2018-04-13T15:22:00Z</dcterms:created>
  <dcterms:modified xsi:type="dcterms:W3CDTF">2018-04-13T15:26:00Z</dcterms:modified>
</cp:coreProperties>
</file>